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6C1C2" w14:textId="7777777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8A4336D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5E55B17D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88700E6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E3A2E08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9049E67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713DC9C7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A72DAD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53434EF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583A1FAB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DC234" w14:textId="77777777"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14:paraId="7E7031FC" w14:textId="77777777"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13A7C5F" w14:textId="77777777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2BC20AAD" w14:textId="13E27994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</w:t>
      </w:r>
      <w:r w:rsidR="001B66E1">
        <w:rPr>
          <w:rFonts w:ascii="Times New Roman" w:hAnsi="Times New Roman" w:cs="Times New Roman"/>
          <w:b/>
          <w:iCs/>
          <w:u w:val="single"/>
        </w:rPr>
        <w:t>9</w:t>
      </w:r>
      <w:r w:rsidRPr="00637DCD">
        <w:rPr>
          <w:rFonts w:ascii="Times New Roman" w:hAnsi="Times New Roman" w:cs="Times New Roman"/>
          <w:b/>
          <w:iCs/>
          <w:u w:val="single"/>
        </w:rPr>
        <w:t xml:space="preserve"> r. poz. 1</w:t>
      </w:r>
      <w:r w:rsidR="001B66E1">
        <w:rPr>
          <w:rFonts w:ascii="Times New Roman" w:hAnsi="Times New Roman" w:cs="Times New Roman"/>
          <w:b/>
          <w:iCs/>
          <w:u w:val="single"/>
        </w:rPr>
        <w:t>843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14:paraId="4E20513C" w14:textId="77777777"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D94217" w14:textId="77777777"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C93748" w14:textId="77777777"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2F5AB793" w14:textId="748FC36A" w:rsidR="0041734D" w:rsidRDefault="00A55DC2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Dostawa </w:t>
      </w:r>
      <w:r w:rsidR="00412661">
        <w:rPr>
          <w:rFonts w:ascii="Times New Roman" w:hAnsi="Times New Roman" w:cs="Times New Roman"/>
          <w:b/>
          <w:sz w:val="22"/>
          <w:szCs w:val="22"/>
        </w:rPr>
        <w:t xml:space="preserve">oleju napędowego do samochodów i agregatu prądotwórczego SPZZOZ w Wyszkowie 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41734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1B66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21/2020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464143E4" w14:textId="77777777"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91D5116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BCA6EA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45C2464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DECF1CF" w14:textId="77777777"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12D7AACA" w14:textId="77777777" w:rsidR="001B66E1" w:rsidRDefault="001B66E1" w:rsidP="001B66E1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6BFBE01" w14:textId="77777777" w:rsidR="001B66E1" w:rsidRDefault="001B66E1" w:rsidP="001B66E1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>
        <w:rPr>
          <w:rStyle w:val="Uwydatnienie"/>
          <w:rFonts w:ascii="Times New Roman" w:hAnsi="Times New Roman" w:cs="Times New Roman"/>
          <w:sz w:val="20"/>
          <w:szCs w:val="20"/>
        </w:rPr>
        <w:t>grupy kapitałowej</w:t>
      </w:r>
      <w:r>
        <w:rPr>
          <w:rFonts w:ascii="Times New Roman" w:hAnsi="Times New Roman" w:cs="Times New Roman"/>
          <w:sz w:val="20"/>
          <w:szCs w:val="20"/>
        </w:rPr>
        <w:t xml:space="preserve"> w rozumieniu ustawy z dnia 16.02.2007 r. o ochronie konkurencji i konsumentów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</w:p>
    <w:p w14:paraId="34E9162A" w14:textId="77777777" w:rsidR="001B66E1" w:rsidRDefault="001B66E1" w:rsidP="001B66E1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6D040F03" w14:textId="77777777" w:rsidR="001B66E1" w:rsidRDefault="001B66E1" w:rsidP="001B66E1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Wykonawcy*, </w:t>
      </w:r>
    </w:p>
    <w:p w14:paraId="37EC9871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4894E0D8" w14:textId="77777777" w:rsidTr="00637DCD">
        <w:trPr>
          <w:trHeight w:val="521"/>
        </w:trPr>
        <w:tc>
          <w:tcPr>
            <w:tcW w:w="562" w:type="dxa"/>
          </w:tcPr>
          <w:p w14:paraId="0AA0FB46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CD46633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5B618E1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60D3F2E0" w14:textId="77777777" w:rsidTr="00637DCD">
        <w:tc>
          <w:tcPr>
            <w:tcW w:w="562" w:type="dxa"/>
          </w:tcPr>
          <w:p w14:paraId="1282AC2B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A139E1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DA512E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2D610DA9" w14:textId="77777777" w:rsidTr="00637DCD">
        <w:tc>
          <w:tcPr>
            <w:tcW w:w="562" w:type="dxa"/>
          </w:tcPr>
          <w:p w14:paraId="3E1960FA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6EAA3C58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3DA00E5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43B1BF74" w14:textId="77777777" w:rsidTr="00637DCD">
        <w:tc>
          <w:tcPr>
            <w:tcW w:w="562" w:type="dxa"/>
          </w:tcPr>
          <w:p w14:paraId="7F55D645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1B0A1905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D6E8358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50AA1FB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F4CFAE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71D03A92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C63F69D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01F8BD61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E85EBA2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2AD84F0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D1C8EC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 późn.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C15E87E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84ECB0" w14:textId="77777777"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78D747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2BE7B99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73C817B1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E41DDD5" w14:textId="77777777"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1FE80A06" w14:textId="77777777"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23D55343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7E310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3020B0F7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00E515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613915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7E4F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3A5155C1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4CF77" w14:textId="0B2F322D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B66E1">
      <w:rPr>
        <w:rFonts w:ascii="Times New Roman" w:hAnsi="Times New Roman" w:cs="Times New Roman"/>
        <w:sz w:val="18"/>
        <w:szCs w:val="18"/>
      </w:rPr>
      <w:t>21/2020</w:t>
    </w:r>
  </w:p>
  <w:p w14:paraId="36A7BFC1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B66E1"/>
    <w:rsid w:val="003701DF"/>
    <w:rsid w:val="003C2E74"/>
    <w:rsid w:val="00412661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983F39"/>
    <w:rsid w:val="009E2A87"/>
    <w:rsid w:val="00A55DC2"/>
    <w:rsid w:val="00C03CCB"/>
    <w:rsid w:val="00CC3109"/>
    <w:rsid w:val="00D3792D"/>
    <w:rsid w:val="00E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0C485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66E1"/>
    <w:pPr>
      <w:spacing w:line="256" w:lineRule="auto"/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B66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3</cp:revision>
  <cp:lastPrinted>2020-07-16T12:39:00Z</cp:lastPrinted>
  <dcterms:created xsi:type="dcterms:W3CDTF">2020-07-16T12:39:00Z</dcterms:created>
  <dcterms:modified xsi:type="dcterms:W3CDTF">2020-07-16T12:40:00Z</dcterms:modified>
</cp:coreProperties>
</file>