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06F87425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</w:t>
      </w:r>
      <w:r w:rsidR="0004305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1395C">
        <w:rPr>
          <w:rFonts w:ascii="Times New Roman" w:hAnsi="Times New Roman" w:cs="Times New Roman"/>
          <w:color w:val="000000"/>
          <w:sz w:val="24"/>
          <w:szCs w:val="24"/>
        </w:rPr>
        <w:t xml:space="preserve"> SPZZOZ w Wyszkowie ul. KEN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</w:t>
      </w:r>
      <w:r w:rsidR="00D1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4305D"/>
    <w:rsid w:val="00233F3C"/>
    <w:rsid w:val="00745968"/>
    <w:rsid w:val="008F2BEF"/>
    <w:rsid w:val="009006B6"/>
    <w:rsid w:val="00D02717"/>
    <w:rsid w:val="00D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Artur Godlewski</cp:lastModifiedBy>
  <cp:revision>6</cp:revision>
  <dcterms:created xsi:type="dcterms:W3CDTF">2020-12-11T11:14:00Z</dcterms:created>
  <dcterms:modified xsi:type="dcterms:W3CDTF">2020-12-17T12:19:00Z</dcterms:modified>
</cp:coreProperties>
</file>